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Pr="005A1EFA" w:rsidRDefault="005A1EF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AA4538" w:rsidRDefault="00AA4538" w:rsidP="005A1EFA">
      <w:pPr>
        <w:rPr>
          <w:rFonts w:ascii="Arial" w:hAnsi="Arial" w:cs="Arial"/>
        </w:rPr>
      </w:pPr>
    </w:p>
    <w:p w:rsidR="007555C4" w:rsidRPr="00480FE3" w:rsidRDefault="007555C4" w:rsidP="005A1EFA">
      <w:pPr>
        <w:rPr>
          <w:rFonts w:ascii="Arial" w:hAnsi="Arial" w:cs="Arial"/>
        </w:rPr>
      </w:pPr>
      <w:r>
        <w:rPr>
          <w:rFonts w:ascii="Arial" w:hAnsi="Arial" w:cs="Arial"/>
        </w:rPr>
        <w:t xml:space="preserve">Jan Bylund hade </w:t>
      </w:r>
      <w:r w:rsidR="00A07EFA">
        <w:rPr>
          <w:rFonts w:ascii="Arial" w:hAnsi="Arial" w:cs="Arial"/>
        </w:rPr>
        <w:t>arbetsrelaterat förhinder</w:t>
      </w: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7555C4">
        <w:rPr>
          <w:rFonts w:ascii="Arial" w:hAnsi="Arial" w:cs="Arial"/>
        </w:rPr>
        <w:t xml:space="preserve"> Björn</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F11BBB" w:rsidP="009426F9">
      <w:pPr>
        <w:rPr>
          <w:rFonts w:ascii="Arial" w:hAnsi="Arial" w:cs="Arial"/>
        </w:rPr>
      </w:pPr>
      <w:r>
        <w:rPr>
          <w:rFonts w:ascii="Arial" w:hAnsi="Arial" w:cs="Arial"/>
        </w:rPr>
        <w:t>O</w:t>
      </w:r>
      <w:r w:rsidR="005A1EFA">
        <w:rPr>
          <w:rFonts w:ascii="Arial" w:hAnsi="Arial" w:cs="Arial"/>
        </w:rPr>
        <w:t>rdförande Lena</w:t>
      </w:r>
      <w:r>
        <w:rPr>
          <w:rFonts w:ascii="Arial" w:hAnsi="Arial" w:cs="Arial"/>
        </w:rPr>
        <w:t xml:space="preserve">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9A7BF5">
      <w:pPr>
        <w:rPr>
          <w:rFonts w:ascii="Arial" w:hAnsi="Arial" w:cs="Arial"/>
        </w:rPr>
      </w:pPr>
      <w:r>
        <w:rPr>
          <w:rFonts w:ascii="Arial" w:hAnsi="Arial" w:cs="Arial"/>
        </w:rPr>
        <w:t>Tidigare mötesprotokoll rekapitulerades</w:t>
      </w:r>
      <w:r w:rsidR="00F11BBB">
        <w:rPr>
          <w:rFonts w:ascii="Arial" w:hAnsi="Arial" w:cs="Arial"/>
        </w:rPr>
        <w:t xml:space="preserve">, justerades och lades till handlingarna. </w:t>
      </w:r>
      <w:r w:rsidR="007555C4">
        <w:rPr>
          <w:rFonts w:ascii="Arial" w:hAnsi="Arial" w:cs="Arial"/>
        </w:rPr>
        <w:t>Någon ansökan</w:t>
      </w:r>
      <w:r w:rsidR="00D00368">
        <w:rPr>
          <w:rFonts w:ascii="Arial" w:hAnsi="Arial" w:cs="Arial"/>
        </w:rPr>
        <w:t xml:space="preserve"> till Evenemangsfonden gjordes inte</w:t>
      </w:r>
      <w:r w:rsidR="007555C4">
        <w:rPr>
          <w:rFonts w:ascii="Arial" w:hAnsi="Arial" w:cs="Arial"/>
        </w:rPr>
        <w:t xml:space="preserve"> </w:t>
      </w:r>
      <w:proofErr w:type="spellStart"/>
      <w:r w:rsidR="007555C4">
        <w:rPr>
          <w:rFonts w:ascii="Arial" w:hAnsi="Arial" w:cs="Arial"/>
        </w:rPr>
        <w:t>pga</w:t>
      </w:r>
      <w:proofErr w:type="spellEnd"/>
      <w:r w:rsidR="007555C4">
        <w:rPr>
          <w:rFonts w:ascii="Arial" w:hAnsi="Arial" w:cs="Arial"/>
        </w:rPr>
        <w:t xml:space="preserve"> tidsbrist. Boel var med på Vänersborgsgalan som representant för Åttersruds bygdegård. Det var en trevlig tillställning men det var inte lika många deltagare som första året.</w:t>
      </w:r>
      <w:r w:rsidR="009A7BF5">
        <w:rPr>
          <w:rFonts w:ascii="Arial" w:hAnsi="Arial" w:cs="Arial"/>
        </w:rPr>
        <w:t xml:space="preserve"> </w:t>
      </w:r>
    </w:p>
    <w:p w:rsidR="009A7BF5" w:rsidRDefault="009A7BF5" w:rsidP="009A7BF5">
      <w:pPr>
        <w:rPr>
          <w:rFonts w:ascii="Arial" w:hAnsi="Arial" w:cs="Arial"/>
        </w:rPr>
      </w:pPr>
      <w:r>
        <w:rPr>
          <w:rFonts w:ascii="Arial" w:hAnsi="Arial" w:cs="Arial"/>
        </w:rPr>
        <w:t xml:space="preserve">Boel har tyvärr fått besked från Cecilia på Studiefrämjandet att det inte längre finns någon möjlighet att få bidrag för </w:t>
      </w:r>
      <w:r w:rsidR="007C6C4B">
        <w:rPr>
          <w:rFonts w:ascii="Arial" w:hAnsi="Arial" w:cs="Arial"/>
        </w:rPr>
        <w:t xml:space="preserve">kostnader i samband med </w:t>
      </w:r>
      <w:r>
        <w:rPr>
          <w:rFonts w:ascii="Arial" w:hAnsi="Arial" w:cs="Arial"/>
        </w:rPr>
        <w:t>kördag</w:t>
      </w:r>
      <w:r w:rsidR="007C6C4B">
        <w:rPr>
          <w:rFonts w:ascii="Arial" w:hAnsi="Arial" w:cs="Arial"/>
        </w:rPr>
        <w:t>ar</w:t>
      </w:r>
      <w:bookmarkStart w:id="0" w:name="_GoBack"/>
      <w:bookmarkEnd w:id="0"/>
      <w:r>
        <w:rPr>
          <w:rFonts w:ascii="Arial" w:hAnsi="Arial" w:cs="Arial"/>
        </w:rPr>
        <w:t xml:space="preserve">.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Default="00AC4916" w:rsidP="00AC4916">
      <w:pPr>
        <w:rPr>
          <w:rFonts w:ascii="Arial" w:hAnsi="Arial" w:cs="Arial"/>
          <w:b/>
        </w:rPr>
      </w:pPr>
      <w:r w:rsidRPr="00AC4916">
        <w:rPr>
          <w:rFonts w:ascii="Arial" w:hAnsi="Arial" w:cs="Arial"/>
          <w:b/>
        </w:rPr>
        <w:t xml:space="preserve">4. </w:t>
      </w:r>
      <w:r w:rsidR="00F11BBB">
        <w:rPr>
          <w:rFonts w:ascii="Arial" w:hAnsi="Arial" w:cs="Arial"/>
          <w:b/>
        </w:rPr>
        <w:t>Vårterminens aktiviteter</w:t>
      </w:r>
    </w:p>
    <w:p w:rsidR="008A3B80" w:rsidRDefault="007555C4" w:rsidP="00AC4916">
      <w:pPr>
        <w:rPr>
          <w:rFonts w:ascii="Arial" w:hAnsi="Arial" w:cs="Arial"/>
        </w:rPr>
      </w:pPr>
      <w:r>
        <w:rPr>
          <w:rFonts w:ascii="Arial" w:hAnsi="Arial" w:cs="Arial"/>
        </w:rPr>
        <w:t>K</w:t>
      </w:r>
      <w:r w:rsidR="00F11BBB">
        <w:rPr>
          <w:rFonts w:ascii="Arial" w:hAnsi="Arial" w:cs="Arial"/>
        </w:rPr>
        <w:t>ördag</w:t>
      </w:r>
      <w:r>
        <w:rPr>
          <w:rFonts w:ascii="Arial" w:hAnsi="Arial" w:cs="Arial"/>
        </w:rPr>
        <w:t>en äger rum nu på</w:t>
      </w:r>
      <w:r w:rsidR="00F11BBB">
        <w:rPr>
          <w:rFonts w:ascii="Arial" w:hAnsi="Arial" w:cs="Arial"/>
        </w:rPr>
        <w:t xml:space="preserve"> lördag den 16 april på musikskolan. </w:t>
      </w:r>
      <w:r>
        <w:rPr>
          <w:rFonts w:ascii="Arial" w:hAnsi="Arial" w:cs="Arial"/>
        </w:rPr>
        <w:t>Det är viktigt att kören verkligen lär sig utantill-låtarna. I nuläget är 70 biljetter sålda på Synoptik. Totalt finns 200 platser</w:t>
      </w:r>
      <w:r w:rsidR="00D00368">
        <w:rPr>
          <w:rFonts w:ascii="Arial" w:hAnsi="Arial" w:cs="Arial"/>
        </w:rPr>
        <w:t xml:space="preserve"> i Festsalen</w:t>
      </w:r>
      <w:r>
        <w:rPr>
          <w:rFonts w:ascii="Arial" w:hAnsi="Arial" w:cs="Arial"/>
        </w:rPr>
        <w:t xml:space="preserve">. </w:t>
      </w:r>
      <w:r w:rsidR="00A07EFA">
        <w:rPr>
          <w:rFonts w:ascii="Arial" w:hAnsi="Arial" w:cs="Arial"/>
        </w:rPr>
        <w:t>Hit</w:t>
      </w:r>
      <w:r w:rsidR="00D6336F">
        <w:rPr>
          <w:rFonts w:ascii="Arial" w:hAnsi="Arial" w:cs="Arial"/>
        </w:rPr>
        <w:t xml:space="preserve">tills håller </w:t>
      </w:r>
      <w:r w:rsidR="00D00368">
        <w:rPr>
          <w:rFonts w:ascii="Arial" w:hAnsi="Arial" w:cs="Arial"/>
        </w:rPr>
        <w:t xml:space="preserve">budgeten </w:t>
      </w:r>
      <w:r w:rsidR="00A07EFA">
        <w:rPr>
          <w:rFonts w:ascii="Arial" w:hAnsi="Arial" w:cs="Arial"/>
        </w:rPr>
        <w:t>väl</w:t>
      </w:r>
      <w:r w:rsidR="00D00368">
        <w:rPr>
          <w:rFonts w:ascii="Arial" w:hAnsi="Arial" w:cs="Arial"/>
        </w:rPr>
        <w:t xml:space="preserve">. </w:t>
      </w:r>
      <w:r>
        <w:rPr>
          <w:rFonts w:ascii="Arial" w:hAnsi="Arial" w:cs="Arial"/>
        </w:rPr>
        <w:t>Koristerna ska redovis</w:t>
      </w:r>
      <w:r w:rsidR="00D00368">
        <w:rPr>
          <w:rFonts w:ascii="Arial" w:hAnsi="Arial" w:cs="Arial"/>
        </w:rPr>
        <w:t>a sin biljett</w:t>
      </w:r>
      <w:r>
        <w:rPr>
          <w:rFonts w:ascii="Arial" w:hAnsi="Arial" w:cs="Arial"/>
        </w:rPr>
        <w:t xml:space="preserve">försäljning senast 19/4. </w:t>
      </w:r>
      <w:r w:rsidR="00D00368">
        <w:rPr>
          <w:rFonts w:ascii="Arial" w:hAnsi="Arial" w:cs="Arial"/>
        </w:rPr>
        <w:t>Efter detta får vi ta ställning till om det behövs ytterligare annons</w:t>
      </w:r>
      <w:r w:rsidR="00052606">
        <w:rPr>
          <w:rFonts w:ascii="Arial" w:hAnsi="Arial" w:cs="Arial"/>
        </w:rPr>
        <w:t>ering</w:t>
      </w:r>
      <w:r w:rsidR="00D00368">
        <w:rPr>
          <w:rFonts w:ascii="Arial" w:hAnsi="Arial" w:cs="Arial"/>
        </w:rPr>
        <w:t xml:space="preserve">. Pianisten Henrik Mossberg kommer på övningen 19/4. Björn föreslog att vi skulle komplettera med en slagverkare, vilket styrelsen ställde </w:t>
      </w:r>
      <w:r w:rsidR="00D6336F">
        <w:rPr>
          <w:rFonts w:ascii="Arial" w:hAnsi="Arial" w:cs="Arial"/>
        </w:rPr>
        <w:t>sig positiv till. Björn p</w:t>
      </w:r>
      <w:r w:rsidR="00D00368">
        <w:rPr>
          <w:rFonts w:ascii="Arial" w:hAnsi="Arial" w:cs="Arial"/>
        </w:rPr>
        <w:t>r</w:t>
      </w:r>
      <w:r w:rsidR="00D6336F">
        <w:rPr>
          <w:rFonts w:ascii="Arial" w:hAnsi="Arial" w:cs="Arial"/>
        </w:rPr>
        <w:t>atar med</w:t>
      </w:r>
      <w:r w:rsidR="00D00368">
        <w:rPr>
          <w:rFonts w:ascii="Arial" w:hAnsi="Arial" w:cs="Arial"/>
        </w:rPr>
        <w:t xml:space="preserve"> Johannes </w:t>
      </w:r>
      <w:proofErr w:type="spellStart"/>
      <w:r w:rsidR="00D00368">
        <w:rPr>
          <w:rFonts w:ascii="Arial" w:hAnsi="Arial" w:cs="Arial"/>
        </w:rPr>
        <w:t>Tärk</w:t>
      </w:r>
      <w:proofErr w:type="spellEnd"/>
      <w:r w:rsidR="00D00368">
        <w:rPr>
          <w:rFonts w:ascii="Arial" w:hAnsi="Arial" w:cs="Arial"/>
        </w:rPr>
        <w:t xml:space="preserve">. </w:t>
      </w:r>
    </w:p>
    <w:p w:rsidR="008A3B80" w:rsidRDefault="008A3B80" w:rsidP="00AC4916">
      <w:pPr>
        <w:rPr>
          <w:rFonts w:ascii="Arial" w:hAnsi="Arial" w:cs="Arial"/>
        </w:rPr>
      </w:pPr>
    </w:p>
    <w:p w:rsidR="004B17D7" w:rsidRDefault="00D00368" w:rsidP="00AC4916">
      <w:pPr>
        <w:rPr>
          <w:rFonts w:ascii="Arial" w:hAnsi="Arial" w:cs="Arial"/>
        </w:rPr>
      </w:pPr>
      <w:r>
        <w:rPr>
          <w:rFonts w:ascii="Arial" w:hAnsi="Arial" w:cs="Arial"/>
        </w:rPr>
        <w:t xml:space="preserve">Klubbmästeriet </w:t>
      </w:r>
      <w:r w:rsidR="00052606">
        <w:rPr>
          <w:rFonts w:ascii="Arial" w:hAnsi="Arial" w:cs="Arial"/>
        </w:rPr>
        <w:t xml:space="preserve">har kontaktat </w:t>
      </w:r>
      <w:r>
        <w:rPr>
          <w:rFonts w:ascii="Arial" w:hAnsi="Arial" w:cs="Arial"/>
        </w:rPr>
        <w:t xml:space="preserve">Folkets hus </w:t>
      </w:r>
      <w:r w:rsidR="00052606">
        <w:rPr>
          <w:rFonts w:ascii="Arial" w:hAnsi="Arial" w:cs="Arial"/>
        </w:rPr>
        <w:t xml:space="preserve">som kan anordna enklare förtäring efter konserten. Efter sista körövningen 31/5 planerar vi att avsluta med </w:t>
      </w:r>
      <w:r w:rsidR="004B17D7">
        <w:rPr>
          <w:rFonts w:ascii="Arial" w:hAnsi="Arial" w:cs="Arial"/>
        </w:rPr>
        <w:t xml:space="preserve">att </w:t>
      </w:r>
      <w:r w:rsidR="00052606">
        <w:rPr>
          <w:rFonts w:ascii="Arial" w:hAnsi="Arial" w:cs="Arial"/>
        </w:rPr>
        <w:t xml:space="preserve">gemensamt </w:t>
      </w:r>
      <w:r w:rsidR="004B17D7">
        <w:rPr>
          <w:rFonts w:ascii="Arial" w:hAnsi="Arial" w:cs="Arial"/>
        </w:rPr>
        <w:t>gå ut och äta.</w:t>
      </w:r>
      <w:r w:rsidR="00052606">
        <w:rPr>
          <w:rFonts w:ascii="Arial" w:hAnsi="Arial" w:cs="Arial"/>
        </w:rPr>
        <w:t xml:space="preserve"> </w:t>
      </w:r>
      <w:r w:rsidR="00063DD8">
        <w:rPr>
          <w:rFonts w:ascii="Arial" w:hAnsi="Arial" w:cs="Arial"/>
        </w:rPr>
        <w:t>Klubbmästeriet</w:t>
      </w:r>
      <w:r w:rsidR="00052606">
        <w:rPr>
          <w:rFonts w:ascii="Arial" w:hAnsi="Arial" w:cs="Arial"/>
        </w:rPr>
        <w:t xml:space="preserve"> har börjat att titta på olika alternativ</w:t>
      </w:r>
      <w:r w:rsidR="00063DD8">
        <w:rPr>
          <w:rFonts w:ascii="Arial" w:hAnsi="Arial" w:cs="Arial"/>
        </w:rPr>
        <w:t>.</w:t>
      </w:r>
    </w:p>
    <w:p w:rsidR="00052606" w:rsidRDefault="00052606" w:rsidP="00AC4916">
      <w:pPr>
        <w:rPr>
          <w:rFonts w:ascii="Arial" w:hAnsi="Arial" w:cs="Arial"/>
        </w:rPr>
      </w:pPr>
    </w:p>
    <w:p w:rsidR="00052606" w:rsidRDefault="00052606" w:rsidP="00AC4916">
      <w:pPr>
        <w:rPr>
          <w:rFonts w:ascii="Arial" w:hAnsi="Arial" w:cs="Arial"/>
        </w:rPr>
      </w:pPr>
      <w:r>
        <w:rPr>
          <w:rFonts w:ascii="Arial" w:hAnsi="Arial" w:cs="Arial"/>
        </w:rPr>
        <w:t>Det blir inte något framträdande av kören under Aqua Blå. Tyvärr var antalet basar inte tillräckligt för att vi skulle kunna sjunga under nationaldagsfirandet. Däremot verkar det som vi är sångbara vid Jeanettes bröllop lördagen den 16 juli.</w:t>
      </w:r>
    </w:p>
    <w:p w:rsidR="00742B0A" w:rsidRDefault="00742B0A" w:rsidP="00AC4916">
      <w:pPr>
        <w:rPr>
          <w:rFonts w:ascii="Arial" w:hAnsi="Arial" w:cs="Arial"/>
        </w:rPr>
      </w:pPr>
    </w:p>
    <w:p w:rsidR="004B17D7" w:rsidRDefault="004005E1" w:rsidP="005571E5">
      <w:pPr>
        <w:widowControl/>
        <w:rPr>
          <w:rFonts w:ascii="Arial" w:hAnsi="Arial" w:cs="Arial"/>
          <w:b/>
          <w:szCs w:val="28"/>
        </w:rPr>
      </w:pPr>
      <w:r>
        <w:rPr>
          <w:rFonts w:ascii="Arial" w:hAnsi="Arial" w:cs="Arial"/>
          <w:b/>
          <w:szCs w:val="28"/>
        </w:rPr>
        <w:t>5</w:t>
      </w:r>
      <w:r w:rsidR="004B17D7">
        <w:rPr>
          <w:rFonts w:ascii="Arial" w:hAnsi="Arial" w:cs="Arial"/>
          <w:b/>
          <w:szCs w:val="28"/>
        </w:rPr>
        <w:t>. Höstterminens aktiviteter</w:t>
      </w:r>
      <w:r w:rsidR="00047D9A">
        <w:rPr>
          <w:rFonts w:ascii="Arial" w:hAnsi="Arial" w:cs="Arial"/>
          <w:b/>
          <w:szCs w:val="28"/>
        </w:rPr>
        <w:t xml:space="preserve"> och vårterminen 2017</w:t>
      </w:r>
    </w:p>
    <w:p w:rsidR="00F37E33" w:rsidRDefault="00F37E33" w:rsidP="005571E5">
      <w:pPr>
        <w:widowControl/>
        <w:rPr>
          <w:rFonts w:ascii="Arial" w:hAnsi="Arial" w:cs="Arial"/>
        </w:rPr>
      </w:pPr>
      <w:r>
        <w:rPr>
          <w:rFonts w:ascii="Arial" w:hAnsi="Arial" w:cs="Arial"/>
        </w:rPr>
        <w:t xml:space="preserve">Styrelsen </w:t>
      </w:r>
      <w:r w:rsidR="00DF5890">
        <w:rPr>
          <w:rFonts w:ascii="Arial" w:hAnsi="Arial" w:cs="Arial"/>
        </w:rPr>
        <w:t xml:space="preserve">har tidigare </w:t>
      </w:r>
      <w:r>
        <w:rPr>
          <w:rFonts w:ascii="Arial" w:hAnsi="Arial" w:cs="Arial"/>
        </w:rPr>
        <w:t>diskutera</w:t>
      </w:r>
      <w:r w:rsidR="00DF5890">
        <w:rPr>
          <w:rFonts w:ascii="Arial" w:hAnsi="Arial" w:cs="Arial"/>
        </w:rPr>
        <w:t>t</w:t>
      </w:r>
      <w:r>
        <w:rPr>
          <w:rFonts w:ascii="Arial" w:hAnsi="Arial" w:cs="Arial"/>
        </w:rPr>
        <w:t xml:space="preserve"> att göra en konsert i A-hallen med gästartister i oktober. </w:t>
      </w:r>
      <w:r w:rsidR="00DF5890">
        <w:rPr>
          <w:rFonts w:ascii="Arial" w:hAnsi="Arial" w:cs="Arial"/>
        </w:rPr>
        <w:t xml:space="preserve">Mot bakgrund av utvecklingen under våren och Björns sjukdom känns det inte som om vi hinner med detta. Ett sådant evenemang innebär </w:t>
      </w:r>
      <w:r w:rsidR="00047D9A">
        <w:rPr>
          <w:rFonts w:ascii="Arial" w:hAnsi="Arial" w:cs="Arial"/>
        </w:rPr>
        <w:t>betydande arbetsinsatser</w:t>
      </w:r>
      <w:r w:rsidR="00DF5890">
        <w:rPr>
          <w:rFonts w:ascii="Arial" w:hAnsi="Arial" w:cs="Arial"/>
        </w:rPr>
        <w:t>. Styrelsen beslöt att skjuta dessa pl</w:t>
      </w:r>
      <w:r w:rsidR="00047D9A">
        <w:rPr>
          <w:rFonts w:ascii="Arial" w:hAnsi="Arial" w:cs="Arial"/>
        </w:rPr>
        <w:t xml:space="preserve">aner på framtiden. I stället jobbar kören vidare med aktuell repertoar för att framföra den, med en del tillägg, vid en körresa till </w:t>
      </w:r>
      <w:proofErr w:type="spellStart"/>
      <w:r w:rsidR="00047D9A">
        <w:rPr>
          <w:rFonts w:ascii="Arial" w:hAnsi="Arial" w:cs="Arial"/>
        </w:rPr>
        <w:t>Lich</w:t>
      </w:r>
      <w:proofErr w:type="spellEnd"/>
      <w:r w:rsidR="00047D9A">
        <w:rPr>
          <w:rFonts w:ascii="Arial" w:hAnsi="Arial" w:cs="Arial"/>
        </w:rPr>
        <w:t xml:space="preserve"> under våren 2017. Tänkbara datum för resan liksom transportalternativ diskuterades. Lena pratar med resegruppen som tar fram ett förslag. Det vore värdefullt att ha med sig en pianist på resan. En konsert på hemmaplan med reserepertoaren skull</w:t>
      </w:r>
      <w:r w:rsidR="002F08E2">
        <w:rPr>
          <w:rFonts w:ascii="Arial" w:hAnsi="Arial" w:cs="Arial"/>
        </w:rPr>
        <w:t>e</w:t>
      </w:r>
      <w:r w:rsidR="00047D9A">
        <w:rPr>
          <w:rFonts w:ascii="Arial" w:hAnsi="Arial" w:cs="Arial"/>
        </w:rPr>
        <w:t xml:space="preserve"> kunna äga rum under februari-mars.</w:t>
      </w:r>
    </w:p>
    <w:p w:rsidR="00047D9A" w:rsidRDefault="00047D9A" w:rsidP="005571E5">
      <w:pPr>
        <w:widowControl/>
        <w:rPr>
          <w:rFonts w:ascii="Arial" w:hAnsi="Arial" w:cs="Arial"/>
        </w:rPr>
      </w:pPr>
    </w:p>
    <w:p w:rsidR="00F37E33" w:rsidRDefault="00752E4B" w:rsidP="005571E5">
      <w:pPr>
        <w:widowControl/>
        <w:rPr>
          <w:rFonts w:ascii="Arial" w:hAnsi="Arial" w:cs="Arial"/>
          <w:b/>
          <w:szCs w:val="28"/>
        </w:rPr>
      </w:pPr>
      <w:r>
        <w:rPr>
          <w:rFonts w:ascii="Arial" w:hAnsi="Arial" w:cs="Arial"/>
        </w:rPr>
        <w:t>Planerna på en</w:t>
      </w:r>
      <w:r w:rsidR="00F37E33">
        <w:rPr>
          <w:rFonts w:ascii="Arial" w:hAnsi="Arial" w:cs="Arial"/>
        </w:rPr>
        <w:t xml:space="preserve"> julkonsert tillsamm</w:t>
      </w:r>
      <w:r w:rsidR="00F330C8">
        <w:rPr>
          <w:rFonts w:ascii="Arial" w:hAnsi="Arial" w:cs="Arial"/>
        </w:rPr>
        <w:t xml:space="preserve">ans med Marco Stella </w:t>
      </w:r>
      <w:r>
        <w:rPr>
          <w:rFonts w:ascii="Arial" w:hAnsi="Arial" w:cs="Arial"/>
        </w:rPr>
        <w:t>kvarstår. Tänkbara datum är 3/12 och 17/12. Vi får avvakta besked från kyrkan.</w:t>
      </w:r>
    </w:p>
    <w:p w:rsidR="004B17D7" w:rsidRDefault="004B17D7" w:rsidP="005571E5">
      <w:pPr>
        <w:widowControl/>
        <w:rPr>
          <w:rFonts w:ascii="Arial" w:hAnsi="Arial" w:cs="Arial"/>
          <w:b/>
          <w:szCs w:val="28"/>
        </w:rPr>
      </w:pPr>
    </w:p>
    <w:p w:rsidR="002F08E2" w:rsidRDefault="002F08E2" w:rsidP="005571E5">
      <w:pPr>
        <w:widowControl/>
        <w:rPr>
          <w:rFonts w:ascii="Arial" w:hAnsi="Arial" w:cs="Arial"/>
          <w:b/>
          <w:szCs w:val="28"/>
        </w:rPr>
      </w:pPr>
    </w:p>
    <w:p w:rsidR="00106C20" w:rsidRPr="00106C20" w:rsidRDefault="004005E1" w:rsidP="00D6336F">
      <w:pPr>
        <w:widowControl/>
        <w:rPr>
          <w:rFonts w:ascii="Arial" w:hAnsi="Arial" w:cs="Arial"/>
          <w:b/>
          <w:szCs w:val="28"/>
        </w:rPr>
      </w:pPr>
      <w:r>
        <w:rPr>
          <w:rFonts w:ascii="Arial" w:hAnsi="Arial" w:cs="Arial"/>
          <w:b/>
          <w:szCs w:val="28"/>
        </w:rPr>
        <w:t>6</w:t>
      </w:r>
      <w:r w:rsidR="00106C20">
        <w:rPr>
          <w:rFonts w:ascii="Arial" w:hAnsi="Arial" w:cs="Arial"/>
          <w:b/>
          <w:szCs w:val="28"/>
        </w:rPr>
        <w:t xml:space="preserve">. </w:t>
      </w:r>
      <w:r w:rsidR="00D6336F">
        <w:rPr>
          <w:rFonts w:ascii="Arial" w:hAnsi="Arial" w:cs="Arial"/>
          <w:b/>
          <w:szCs w:val="28"/>
        </w:rPr>
        <w:t>Körens ekonomi</w:t>
      </w:r>
    </w:p>
    <w:p w:rsidR="002D23B6" w:rsidRDefault="003A6096" w:rsidP="00F330C8">
      <w:pPr>
        <w:rPr>
          <w:rFonts w:ascii="Arial" w:hAnsi="Arial" w:cs="Arial"/>
        </w:rPr>
      </w:pPr>
      <w:r>
        <w:rPr>
          <w:rFonts w:ascii="Arial" w:hAnsi="Arial" w:cs="Arial"/>
        </w:rPr>
        <w:t xml:space="preserve">Boel föredrog </w:t>
      </w:r>
      <w:r w:rsidRPr="004040A5">
        <w:rPr>
          <w:rFonts w:ascii="Arial" w:hAnsi="Arial" w:cs="Arial"/>
          <w:i/>
        </w:rPr>
        <w:t>Balansrapport</w:t>
      </w:r>
      <w:r>
        <w:rPr>
          <w:rFonts w:ascii="Arial" w:hAnsi="Arial" w:cs="Arial"/>
        </w:rPr>
        <w:t xml:space="preserve"> samt </w:t>
      </w:r>
      <w:r w:rsidRPr="004040A5">
        <w:rPr>
          <w:rFonts w:ascii="Arial" w:hAnsi="Arial" w:cs="Arial"/>
          <w:i/>
        </w:rPr>
        <w:t>Budget och utfall</w:t>
      </w:r>
      <w:r>
        <w:rPr>
          <w:rFonts w:ascii="Arial" w:hAnsi="Arial" w:cs="Arial"/>
        </w:rPr>
        <w:t>.</w:t>
      </w:r>
      <w:r w:rsidR="00A43B6E">
        <w:rPr>
          <w:rFonts w:ascii="Arial" w:hAnsi="Arial" w:cs="Arial"/>
        </w:rPr>
        <w:t xml:space="preserve"> </w:t>
      </w:r>
      <w:r w:rsidR="00F330C8">
        <w:rPr>
          <w:rFonts w:ascii="Arial" w:hAnsi="Arial" w:cs="Arial"/>
        </w:rPr>
        <w:t>Körens tillgångar uppgår för närvarande till 11</w:t>
      </w:r>
      <w:r w:rsidR="002D23B6">
        <w:rPr>
          <w:rFonts w:ascii="Arial" w:hAnsi="Arial" w:cs="Arial"/>
        </w:rPr>
        <w:t>9 000 kr och resultatet är 62 000 kr. Jämfört med budget ser det</w:t>
      </w:r>
      <w:r w:rsidR="00471227">
        <w:rPr>
          <w:rFonts w:ascii="Arial" w:hAnsi="Arial" w:cs="Arial"/>
        </w:rPr>
        <w:t xml:space="preserve"> således bra ut. Körens ekonomi kommer givetvis att styra resans utformning och möjlighet att subventionera den enskilde körmedlemmens pris på denna.</w:t>
      </w:r>
    </w:p>
    <w:p w:rsidR="002D23B6" w:rsidRDefault="002D23B6" w:rsidP="00F330C8">
      <w:pPr>
        <w:rPr>
          <w:rFonts w:ascii="Arial" w:hAnsi="Arial" w:cs="Arial"/>
        </w:rPr>
      </w:pPr>
    </w:p>
    <w:p w:rsidR="005A1EFA" w:rsidRPr="005A1EFA" w:rsidRDefault="005A1EFA" w:rsidP="005A1EFA">
      <w:pPr>
        <w:pStyle w:val="Liststycke"/>
        <w:rPr>
          <w:rFonts w:ascii="Arial" w:hAnsi="Arial" w:cs="Arial"/>
          <w:sz w:val="24"/>
          <w:szCs w:val="24"/>
        </w:rPr>
      </w:pPr>
    </w:p>
    <w:p w:rsidR="00106C20" w:rsidRDefault="004005E1" w:rsidP="00106C20">
      <w:pPr>
        <w:rPr>
          <w:rFonts w:ascii="Arial" w:hAnsi="Arial" w:cs="Arial"/>
          <w:b/>
          <w:szCs w:val="28"/>
        </w:rPr>
      </w:pPr>
      <w:r>
        <w:rPr>
          <w:rFonts w:ascii="Arial" w:hAnsi="Arial" w:cs="Arial"/>
          <w:b/>
          <w:szCs w:val="28"/>
        </w:rPr>
        <w:t>7</w:t>
      </w:r>
      <w:r w:rsidR="00106C20">
        <w:rPr>
          <w:rFonts w:ascii="Arial" w:hAnsi="Arial" w:cs="Arial"/>
          <w:b/>
          <w:szCs w:val="28"/>
        </w:rPr>
        <w:t xml:space="preserve">. </w:t>
      </w:r>
      <w:r w:rsidR="004E50C3">
        <w:rPr>
          <w:rFonts w:ascii="Arial" w:hAnsi="Arial" w:cs="Arial"/>
          <w:b/>
          <w:szCs w:val="28"/>
        </w:rPr>
        <w:t>Utvärdering av medlemskap i Sveriges körförbund</w:t>
      </w:r>
    </w:p>
    <w:p w:rsidR="00954536" w:rsidRDefault="005C25BA" w:rsidP="000336CA">
      <w:pPr>
        <w:rPr>
          <w:rFonts w:ascii="Arial" w:hAnsi="Arial" w:cs="Arial"/>
          <w:szCs w:val="28"/>
        </w:rPr>
      </w:pPr>
      <w:r>
        <w:rPr>
          <w:rFonts w:ascii="Arial" w:hAnsi="Arial" w:cs="Arial"/>
          <w:szCs w:val="28"/>
        </w:rPr>
        <w:t xml:space="preserve">Huvudskälet till att kören varit medlem i Sveriges körförbund har </w:t>
      </w:r>
      <w:r w:rsidR="00687C3A">
        <w:rPr>
          <w:rFonts w:ascii="Arial" w:hAnsi="Arial" w:cs="Arial"/>
          <w:szCs w:val="28"/>
        </w:rPr>
        <w:t xml:space="preserve">varit att </w:t>
      </w:r>
      <w:proofErr w:type="spellStart"/>
      <w:r w:rsidR="00687C3A">
        <w:rPr>
          <w:rFonts w:ascii="Arial" w:hAnsi="Arial" w:cs="Arial"/>
          <w:szCs w:val="28"/>
        </w:rPr>
        <w:t>körförbundet</w:t>
      </w:r>
      <w:proofErr w:type="spellEnd"/>
      <w:r w:rsidR="00687C3A">
        <w:rPr>
          <w:rFonts w:ascii="Arial" w:hAnsi="Arial" w:cs="Arial"/>
          <w:szCs w:val="28"/>
        </w:rPr>
        <w:t xml:space="preserve"> betalat </w:t>
      </w:r>
      <w:proofErr w:type="spellStart"/>
      <w:r>
        <w:rPr>
          <w:rFonts w:ascii="Arial" w:hAnsi="Arial" w:cs="Arial"/>
          <w:szCs w:val="28"/>
        </w:rPr>
        <w:t>Stim-avgifter</w:t>
      </w:r>
      <w:r w:rsidR="00687C3A">
        <w:rPr>
          <w:rFonts w:ascii="Arial" w:hAnsi="Arial" w:cs="Arial"/>
          <w:szCs w:val="28"/>
        </w:rPr>
        <w:t>na</w:t>
      </w:r>
      <w:proofErr w:type="spellEnd"/>
      <w:r>
        <w:rPr>
          <w:rFonts w:ascii="Arial" w:hAnsi="Arial" w:cs="Arial"/>
          <w:szCs w:val="28"/>
        </w:rPr>
        <w:t xml:space="preserve">. I och med att Stim sagt upp avtalet med Sveriges körförbund har förutsättningarna ändrats radikalt. </w:t>
      </w:r>
      <w:r w:rsidR="004E50C3">
        <w:rPr>
          <w:rFonts w:ascii="Arial" w:hAnsi="Arial" w:cs="Arial"/>
          <w:szCs w:val="28"/>
        </w:rPr>
        <w:t xml:space="preserve">Medlemskapet kostar </w:t>
      </w:r>
      <w:r w:rsidR="00954536">
        <w:rPr>
          <w:rFonts w:ascii="Arial" w:hAnsi="Arial" w:cs="Arial"/>
          <w:szCs w:val="28"/>
        </w:rPr>
        <w:t>i nuläget</w:t>
      </w:r>
      <w:r w:rsidR="004E50C3">
        <w:rPr>
          <w:rFonts w:ascii="Arial" w:hAnsi="Arial" w:cs="Arial"/>
          <w:szCs w:val="28"/>
        </w:rPr>
        <w:t xml:space="preserve"> 6300 kr </w:t>
      </w:r>
      <w:r w:rsidR="00954536">
        <w:rPr>
          <w:rFonts w:ascii="Arial" w:hAnsi="Arial" w:cs="Arial"/>
          <w:szCs w:val="28"/>
        </w:rPr>
        <w:t>per år</w:t>
      </w:r>
      <w:r>
        <w:rPr>
          <w:rFonts w:ascii="Arial" w:hAnsi="Arial" w:cs="Arial"/>
          <w:szCs w:val="28"/>
        </w:rPr>
        <w:t>. Återbäringen uppg</w:t>
      </w:r>
      <w:r w:rsidR="00471227">
        <w:rPr>
          <w:rFonts w:ascii="Arial" w:hAnsi="Arial" w:cs="Arial"/>
          <w:szCs w:val="28"/>
        </w:rPr>
        <w:t xml:space="preserve">ick till </w:t>
      </w:r>
      <w:r w:rsidR="004E50C3">
        <w:rPr>
          <w:rFonts w:ascii="Arial" w:hAnsi="Arial" w:cs="Arial"/>
          <w:szCs w:val="28"/>
        </w:rPr>
        <w:t>1620 kr för 2015</w:t>
      </w:r>
      <w:r w:rsidR="00471227">
        <w:rPr>
          <w:rFonts w:ascii="Arial" w:hAnsi="Arial" w:cs="Arial"/>
          <w:szCs w:val="28"/>
        </w:rPr>
        <w:t>, vilket g</w:t>
      </w:r>
      <w:r w:rsidR="00954536">
        <w:rPr>
          <w:rFonts w:ascii="Arial" w:hAnsi="Arial" w:cs="Arial"/>
          <w:szCs w:val="28"/>
        </w:rPr>
        <w:t>jo</w:t>
      </w:r>
      <w:r w:rsidR="00471227">
        <w:rPr>
          <w:rFonts w:ascii="Arial" w:hAnsi="Arial" w:cs="Arial"/>
          <w:szCs w:val="28"/>
        </w:rPr>
        <w:t>r</w:t>
      </w:r>
      <w:r w:rsidR="00954536">
        <w:rPr>
          <w:rFonts w:ascii="Arial" w:hAnsi="Arial" w:cs="Arial"/>
          <w:szCs w:val="28"/>
        </w:rPr>
        <w:t>de</w:t>
      </w:r>
      <w:r w:rsidR="00471227">
        <w:rPr>
          <w:rFonts w:ascii="Arial" w:hAnsi="Arial" w:cs="Arial"/>
          <w:szCs w:val="28"/>
        </w:rPr>
        <w:t xml:space="preserve"> ett netto på 4720 kr</w:t>
      </w:r>
      <w:r w:rsidR="004E50C3">
        <w:rPr>
          <w:rFonts w:ascii="Arial" w:hAnsi="Arial" w:cs="Arial"/>
          <w:szCs w:val="28"/>
        </w:rPr>
        <w:t xml:space="preserve">. </w:t>
      </w:r>
      <w:r w:rsidR="00471227">
        <w:rPr>
          <w:rFonts w:ascii="Arial" w:hAnsi="Arial" w:cs="Arial"/>
          <w:szCs w:val="28"/>
        </w:rPr>
        <w:t>Björnligan har inte utnyttjat några erbjudanden från förbundet men medlemmar</w:t>
      </w:r>
      <w:r w:rsidR="00954536">
        <w:rPr>
          <w:rFonts w:ascii="Arial" w:hAnsi="Arial" w:cs="Arial"/>
          <w:szCs w:val="28"/>
        </w:rPr>
        <w:t>na</w:t>
      </w:r>
      <w:r w:rsidR="00471227">
        <w:rPr>
          <w:rFonts w:ascii="Arial" w:hAnsi="Arial" w:cs="Arial"/>
          <w:szCs w:val="28"/>
        </w:rPr>
        <w:t xml:space="preserve"> erhåller tidningen Körsång. Boel har fått information från </w:t>
      </w:r>
      <w:r w:rsidR="004E50C3">
        <w:rPr>
          <w:rFonts w:ascii="Arial" w:hAnsi="Arial" w:cs="Arial"/>
          <w:szCs w:val="28"/>
        </w:rPr>
        <w:t xml:space="preserve">Sveriges körförbund </w:t>
      </w:r>
      <w:r w:rsidR="00471227">
        <w:rPr>
          <w:rFonts w:ascii="Arial" w:hAnsi="Arial" w:cs="Arial"/>
          <w:szCs w:val="28"/>
        </w:rPr>
        <w:t xml:space="preserve">att den medlemsavgift vi </w:t>
      </w:r>
      <w:r w:rsidR="00954536">
        <w:rPr>
          <w:rFonts w:ascii="Arial" w:hAnsi="Arial" w:cs="Arial"/>
          <w:szCs w:val="28"/>
        </w:rPr>
        <w:t xml:space="preserve">redan </w:t>
      </w:r>
      <w:r w:rsidR="00471227">
        <w:rPr>
          <w:rFonts w:ascii="Arial" w:hAnsi="Arial" w:cs="Arial"/>
          <w:szCs w:val="28"/>
        </w:rPr>
        <w:t xml:space="preserve">har betalat sträcker sig under hela 2016. </w:t>
      </w:r>
      <w:proofErr w:type="spellStart"/>
      <w:r w:rsidR="00954536">
        <w:rPr>
          <w:rFonts w:ascii="Arial" w:hAnsi="Arial" w:cs="Arial"/>
          <w:szCs w:val="28"/>
        </w:rPr>
        <w:t>Körförbundet</w:t>
      </w:r>
      <w:proofErr w:type="spellEnd"/>
      <w:r w:rsidR="00954536">
        <w:rPr>
          <w:rFonts w:ascii="Arial" w:hAnsi="Arial" w:cs="Arial"/>
          <w:szCs w:val="28"/>
        </w:rPr>
        <w:t xml:space="preserve"> har begärt ökat statligt stöd. Vi får avvakta resultatet av denna begäran och fatta beslut under senare delen av hösten. Givetvis finns ett ideologiskt värde att stötta Sveriges Körförbund, men nuvarande kostnad för medlemskap framstår för hög. Vi får överväga att utnyttja t ex förbundets erbjudanden om dirigentkurser och undersöka intresset för detta bland koristerna. </w:t>
      </w:r>
    </w:p>
    <w:p w:rsidR="00954536" w:rsidRDefault="00954536" w:rsidP="000336CA">
      <w:pPr>
        <w:rPr>
          <w:rFonts w:ascii="Arial" w:hAnsi="Arial" w:cs="Arial"/>
          <w:szCs w:val="28"/>
        </w:rPr>
      </w:pPr>
    </w:p>
    <w:p w:rsidR="00455ABE" w:rsidRPr="000C4C9D" w:rsidRDefault="00455ABE" w:rsidP="000336CA">
      <w:pPr>
        <w:rPr>
          <w:rFonts w:ascii="Arial" w:hAnsi="Arial" w:cs="Arial"/>
        </w:rPr>
      </w:pPr>
    </w:p>
    <w:p w:rsidR="006673BF" w:rsidRPr="00D3176E" w:rsidRDefault="000E73EB" w:rsidP="006673BF">
      <w:pPr>
        <w:rPr>
          <w:rFonts w:ascii="Arial" w:hAnsi="Arial" w:cs="Arial"/>
          <w:b/>
        </w:rPr>
      </w:pPr>
      <w:r>
        <w:rPr>
          <w:rFonts w:ascii="Arial" w:hAnsi="Arial" w:cs="Arial"/>
          <w:b/>
        </w:rPr>
        <w:t>8</w:t>
      </w:r>
      <w:r w:rsidR="00455ABE">
        <w:rPr>
          <w:rFonts w:ascii="Arial" w:hAnsi="Arial" w:cs="Arial"/>
          <w:b/>
        </w:rPr>
        <w:t>. Övrigt från arbetsgrupperna</w:t>
      </w:r>
    </w:p>
    <w:p w:rsidR="006673BF" w:rsidRDefault="000E73EB" w:rsidP="006673BF">
      <w:pPr>
        <w:rPr>
          <w:rFonts w:ascii="Arial" w:hAnsi="Arial" w:cs="Arial"/>
        </w:rPr>
      </w:pPr>
      <w:r>
        <w:rPr>
          <w:rFonts w:ascii="Arial" w:hAnsi="Arial" w:cs="Arial"/>
        </w:rPr>
        <w:t>Konsertgruppen har börjat sitt arbete. Det blir inte någon konferencier vid konserten utan övergångar mellan låtarna på varierat sätt. Programblad behövs.</w:t>
      </w:r>
    </w:p>
    <w:p w:rsidR="000E73EB" w:rsidRDefault="000E73EB" w:rsidP="006673BF">
      <w:pPr>
        <w:rPr>
          <w:rFonts w:ascii="Arial" w:hAnsi="Arial" w:cs="Arial"/>
        </w:rPr>
      </w:pPr>
    </w:p>
    <w:p w:rsidR="006673BF" w:rsidRPr="00D3176E" w:rsidRDefault="000E73EB" w:rsidP="006673BF">
      <w:pPr>
        <w:rPr>
          <w:rFonts w:ascii="Arial" w:hAnsi="Arial" w:cs="Arial"/>
          <w:b/>
        </w:rPr>
      </w:pPr>
      <w:r>
        <w:rPr>
          <w:rFonts w:ascii="Arial" w:hAnsi="Arial" w:cs="Arial"/>
          <w:b/>
        </w:rPr>
        <w:t>9</w:t>
      </w:r>
      <w:r w:rsidR="00455ABE">
        <w:rPr>
          <w:rFonts w:ascii="Arial" w:hAnsi="Arial" w:cs="Arial"/>
          <w:b/>
        </w:rPr>
        <w:t>. Övriga frågor</w:t>
      </w:r>
    </w:p>
    <w:p w:rsidR="00455ABE" w:rsidRDefault="00455ABE" w:rsidP="006673BF">
      <w:pPr>
        <w:rPr>
          <w:rFonts w:ascii="Arial" w:hAnsi="Arial" w:cs="Arial"/>
        </w:rPr>
      </w:pPr>
      <w:r>
        <w:rPr>
          <w:rFonts w:ascii="Arial" w:hAnsi="Arial" w:cs="Arial"/>
        </w:rPr>
        <w:t>Styrelsen diskuterad</w:t>
      </w:r>
      <w:r w:rsidR="00925798">
        <w:rPr>
          <w:rFonts w:ascii="Arial" w:hAnsi="Arial" w:cs="Arial"/>
        </w:rPr>
        <w:t>e</w:t>
      </w:r>
      <w:r>
        <w:rPr>
          <w:rFonts w:ascii="Arial" w:hAnsi="Arial" w:cs="Arial"/>
        </w:rPr>
        <w:t xml:space="preserve"> </w:t>
      </w:r>
      <w:r w:rsidR="000E73EB">
        <w:rPr>
          <w:rFonts w:ascii="Arial" w:hAnsi="Arial" w:cs="Arial"/>
        </w:rPr>
        <w:t xml:space="preserve">åter </w:t>
      </w:r>
      <w:r>
        <w:rPr>
          <w:rFonts w:ascii="Arial" w:hAnsi="Arial" w:cs="Arial"/>
        </w:rPr>
        <w:t>värvning av nya körmedlemmar</w:t>
      </w:r>
      <w:r w:rsidR="000E73EB">
        <w:rPr>
          <w:rFonts w:ascii="Arial" w:hAnsi="Arial" w:cs="Arial"/>
        </w:rPr>
        <w:t xml:space="preserve">, framför allt basar. En öppen körrepetition under Kulturveckan vecka 44 kan vara ett sätt att marknadsföra kören liksom att sprida budskapet om nyrekrytering både på Facebook och </w:t>
      </w:r>
      <w:r w:rsidR="000E73EB">
        <w:rPr>
          <w:rFonts w:ascii="Arial" w:hAnsi="Arial" w:cs="Arial"/>
        </w:rPr>
        <w:lastRenderedPageBreak/>
        <w:t>hemsidan</w:t>
      </w:r>
      <w:r w:rsidR="00925798">
        <w:rPr>
          <w:rFonts w:ascii="Arial" w:hAnsi="Arial" w:cs="Arial"/>
        </w:rPr>
        <w:t>.</w:t>
      </w:r>
      <w:r w:rsidR="00324A88">
        <w:rPr>
          <w:rFonts w:ascii="Arial" w:hAnsi="Arial" w:cs="Arial"/>
        </w:rPr>
        <w:t xml:space="preserve"> </w:t>
      </w:r>
      <w:r w:rsidR="000E73EB">
        <w:rPr>
          <w:rFonts w:ascii="Arial" w:hAnsi="Arial" w:cs="Arial"/>
        </w:rPr>
        <w:t>Boel pratar med kommunens kultursekreterare Klara Blomdahl o</w:t>
      </w:r>
      <w:r w:rsidR="00D6336F">
        <w:rPr>
          <w:rFonts w:ascii="Arial" w:hAnsi="Arial" w:cs="Arial"/>
        </w:rPr>
        <w:t>m</w:t>
      </w:r>
      <w:r w:rsidR="000E73EB">
        <w:rPr>
          <w:rFonts w:ascii="Arial" w:hAnsi="Arial" w:cs="Arial"/>
        </w:rPr>
        <w:t xml:space="preserve"> vårt öppna </w:t>
      </w:r>
      <w:proofErr w:type="spellStart"/>
      <w:r w:rsidR="000E73EB">
        <w:rPr>
          <w:rFonts w:ascii="Arial" w:hAnsi="Arial" w:cs="Arial"/>
        </w:rPr>
        <w:t>körrep</w:t>
      </w:r>
      <w:proofErr w:type="spellEnd"/>
      <w:r w:rsidR="000E73EB">
        <w:rPr>
          <w:rFonts w:ascii="Arial" w:hAnsi="Arial" w:cs="Arial"/>
        </w:rPr>
        <w:t xml:space="preserve"> och sätter även ihop några informationsrader.</w:t>
      </w:r>
    </w:p>
    <w:p w:rsidR="000E73EB" w:rsidRDefault="000E73EB" w:rsidP="006673BF">
      <w:pPr>
        <w:rPr>
          <w:rFonts w:ascii="Arial" w:hAnsi="Arial" w:cs="Arial"/>
        </w:rPr>
      </w:pPr>
    </w:p>
    <w:p w:rsidR="000E73EB" w:rsidRDefault="000E73EB" w:rsidP="006673BF">
      <w:pPr>
        <w:rPr>
          <w:rFonts w:ascii="Arial" w:hAnsi="Arial" w:cs="Arial"/>
        </w:rPr>
      </w:pPr>
      <w:r>
        <w:rPr>
          <w:rFonts w:ascii="Arial" w:hAnsi="Arial" w:cs="Arial"/>
        </w:rPr>
        <w:t>Sofia Edlund har uttryckt intresse för att hjälpa ti</w:t>
      </w:r>
      <w:r w:rsidR="00355DFF">
        <w:rPr>
          <w:rFonts w:ascii="Arial" w:hAnsi="Arial" w:cs="Arial"/>
        </w:rPr>
        <w:t>ll med hemsidan, vilket vore tack</w:t>
      </w:r>
      <w:r>
        <w:rPr>
          <w:rFonts w:ascii="Arial" w:hAnsi="Arial" w:cs="Arial"/>
        </w:rPr>
        <w:t xml:space="preserve">nämligt. För övrigt har det inte hänt någonting nytt när det gäller marknadsföring av </w:t>
      </w:r>
      <w:r w:rsidR="00491207">
        <w:rPr>
          <w:rFonts w:ascii="Arial" w:hAnsi="Arial" w:cs="Arial"/>
        </w:rPr>
        <w:t>Björnligans ”tjänster”.</w:t>
      </w:r>
    </w:p>
    <w:p w:rsidR="00925798" w:rsidRDefault="00925798" w:rsidP="006673BF">
      <w:pPr>
        <w:rPr>
          <w:rFonts w:ascii="Arial" w:hAnsi="Arial" w:cs="Arial"/>
        </w:rPr>
      </w:pPr>
    </w:p>
    <w:p w:rsidR="00471227" w:rsidRDefault="00491207" w:rsidP="006673BF">
      <w:pPr>
        <w:rPr>
          <w:rFonts w:ascii="Arial" w:hAnsi="Arial" w:cs="Arial"/>
        </w:rPr>
      </w:pPr>
      <w:r>
        <w:rPr>
          <w:rFonts w:ascii="Arial" w:hAnsi="Arial" w:cs="Arial"/>
        </w:rPr>
        <w:t>Björn redogjorde för närvaron hittills. Det ser mycket bra ut. Alla stämm</w:t>
      </w:r>
      <w:r w:rsidR="00355DFF">
        <w:rPr>
          <w:rFonts w:ascii="Arial" w:hAnsi="Arial" w:cs="Arial"/>
        </w:rPr>
        <w:t>o</w:t>
      </w:r>
      <w:r>
        <w:rPr>
          <w:rFonts w:ascii="Arial" w:hAnsi="Arial" w:cs="Arial"/>
        </w:rPr>
        <w:t xml:space="preserve">r ligger över </w:t>
      </w:r>
      <w:proofErr w:type="gramStart"/>
      <w:r>
        <w:rPr>
          <w:rFonts w:ascii="Arial" w:hAnsi="Arial" w:cs="Arial"/>
        </w:rPr>
        <w:t>80%</w:t>
      </w:r>
      <w:proofErr w:type="gramEnd"/>
      <w:r>
        <w:rPr>
          <w:rFonts w:ascii="Arial" w:hAnsi="Arial" w:cs="Arial"/>
        </w:rPr>
        <w:t>. Just nu har vi basarna i topp, tätt följda at sopranerna. Slutresultatet avslöjas vid sista körövningen 31/5.</w:t>
      </w:r>
    </w:p>
    <w:p w:rsidR="00491207" w:rsidRDefault="00491207" w:rsidP="006673BF">
      <w:pPr>
        <w:rPr>
          <w:rFonts w:ascii="Arial" w:hAnsi="Arial" w:cs="Arial"/>
        </w:rPr>
      </w:pPr>
    </w:p>
    <w:p w:rsidR="00925798" w:rsidRPr="00D3176E" w:rsidRDefault="00925798" w:rsidP="00925798">
      <w:pPr>
        <w:rPr>
          <w:rFonts w:ascii="Arial" w:hAnsi="Arial" w:cs="Arial"/>
          <w:b/>
        </w:rPr>
      </w:pPr>
      <w:r>
        <w:rPr>
          <w:rFonts w:ascii="Arial" w:hAnsi="Arial" w:cs="Arial"/>
          <w:b/>
        </w:rPr>
        <w:t>1</w:t>
      </w:r>
      <w:r w:rsidR="00491207">
        <w:rPr>
          <w:rFonts w:ascii="Arial" w:hAnsi="Arial" w:cs="Arial"/>
          <w:b/>
        </w:rPr>
        <w:t>0</w:t>
      </w:r>
      <w:r>
        <w:rPr>
          <w:rFonts w:ascii="Arial" w:hAnsi="Arial" w:cs="Arial"/>
          <w:b/>
        </w:rPr>
        <w:t xml:space="preserve">. </w:t>
      </w:r>
      <w:r w:rsidR="004005E1">
        <w:rPr>
          <w:rFonts w:ascii="Arial" w:hAnsi="Arial" w:cs="Arial"/>
          <w:b/>
        </w:rPr>
        <w:t>Nästa möte</w:t>
      </w:r>
    </w:p>
    <w:p w:rsidR="00925798" w:rsidRDefault="00925798" w:rsidP="006673BF">
      <w:pPr>
        <w:rPr>
          <w:rFonts w:ascii="Arial" w:hAnsi="Arial" w:cs="Arial"/>
        </w:rPr>
      </w:pPr>
    </w:p>
    <w:p w:rsidR="006673BF" w:rsidRDefault="00491207" w:rsidP="006673BF">
      <w:pPr>
        <w:rPr>
          <w:rFonts w:ascii="Arial" w:hAnsi="Arial" w:cs="Arial"/>
        </w:rPr>
      </w:pPr>
      <w:r>
        <w:rPr>
          <w:rFonts w:ascii="Arial" w:hAnsi="Arial" w:cs="Arial"/>
        </w:rPr>
        <w:t>Ti</w:t>
      </w:r>
      <w:r w:rsidR="00687C3A">
        <w:rPr>
          <w:rFonts w:ascii="Arial" w:hAnsi="Arial" w:cs="Arial"/>
        </w:rPr>
        <w:t xml:space="preserve">sdagen den </w:t>
      </w:r>
      <w:r>
        <w:rPr>
          <w:rFonts w:ascii="Arial" w:hAnsi="Arial" w:cs="Arial"/>
        </w:rPr>
        <w:t>7 juni</w:t>
      </w:r>
      <w:r w:rsidR="00834D6B">
        <w:rPr>
          <w:rFonts w:ascii="Arial" w:hAnsi="Arial" w:cs="Arial"/>
        </w:rPr>
        <w:t xml:space="preserve"> </w:t>
      </w:r>
      <w:proofErr w:type="spellStart"/>
      <w:r w:rsidR="00834D6B">
        <w:rPr>
          <w:rFonts w:ascii="Arial" w:hAnsi="Arial" w:cs="Arial"/>
        </w:rPr>
        <w:t>kl</w:t>
      </w:r>
      <w:proofErr w:type="spellEnd"/>
      <w:r w:rsidR="00834D6B">
        <w:rPr>
          <w:rFonts w:ascii="Arial" w:hAnsi="Arial" w:cs="Arial"/>
        </w:rPr>
        <w:t xml:space="preserve"> 19.00 hemm</w:t>
      </w:r>
      <w:r>
        <w:rPr>
          <w:rFonts w:ascii="Arial" w:hAnsi="Arial" w:cs="Arial"/>
        </w:rPr>
        <w:t>a hos Boel</w:t>
      </w:r>
      <w:r w:rsidR="00834D6B">
        <w:rPr>
          <w:rFonts w:ascii="Arial" w:hAnsi="Arial" w:cs="Arial"/>
        </w:rPr>
        <w:t>.</w:t>
      </w:r>
    </w:p>
    <w:p w:rsidR="006673BF" w:rsidRDefault="006673BF" w:rsidP="006673BF">
      <w:pPr>
        <w:rPr>
          <w:rFonts w:ascii="Arial" w:hAnsi="Arial" w:cs="Arial"/>
        </w:rPr>
      </w:pPr>
    </w:p>
    <w:p w:rsidR="006673BF" w:rsidRDefault="00491207" w:rsidP="006673BF">
      <w:pPr>
        <w:rPr>
          <w:rFonts w:ascii="Arial" w:hAnsi="Arial" w:cs="Arial"/>
          <w:b/>
        </w:rPr>
      </w:pPr>
      <w:r>
        <w:rPr>
          <w:rFonts w:ascii="Arial" w:hAnsi="Arial" w:cs="Arial"/>
          <w:b/>
        </w:rPr>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w:t>
      </w:r>
      <w:r w:rsidR="00A85FA7">
        <w:rPr>
          <w:rFonts w:ascii="Arial" w:hAnsi="Arial" w:cs="Arial"/>
        </w:rPr>
        <w:t xml:space="preserve">, särskilt </w:t>
      </w:r>
      <w:r w:rsidR="00491207">
        <w:rPr>
          <w:rFonts w:ascii="Arial" w:hAnsi="Arial" w:cs="Arial"/>
        </w:rPr>
        <w:t>Björn</w:t>
      </w:r>
      <w:r w:rsidR="00A85FA7">
        <w:rPr>
          <w:rFonts w:ascii="Arial" w:hAnsi="Arial" w:cs="Arial"/>
        </w:rPr>
        <w:t xml:space="preserve"> som stått för </w:t>
      </w:r>
      <w:proofErr w:type="spellStart"/>
      <w:r w:rsidR="00A85FA7">
        <w:rPr>
          <w:rFonts w:ascii="Arial" w:hAnsi="Arial" w:cs="Arial"/>
        </w:rPr>
        <w:t>förplägnande</w:t>
      </w:r>
      <w:r w:rsidR="003260C5">
        <w:rPr>
          <w:rFonts w:ascii="Arial" w:hAnsi="Arial" w:cs="Arial"/>
        </w:rPr>
        <w:t>n</w:t>
      </w:r>
      <w:proofErr w:type="spellEnd"/>
      <w:r w:rsidR="00A85FA7">
        <w:rPr>
          <w:rFonts w:ascii="Arial" w:hAnsi="Arial" w:cs="Arial"/>
        </w:rPr>
        <w:t>,</w:t>
      </w:r>
      <w:r>
        <w:rPr>
          <w:rFonts w:ascii="Arial" w:hAnsi="Arial" w:cs="Arial"/>
        </w:rPr>
        <w:t xml:space="preserve"> 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5" w:rsidRDefault="00F11975" w:rsidP="006379C7">
      <w:r>
        <w:separator/>
      </w:r>
    </w:p>
  </w:endnote>
  <w:endnote w:type="continuationSeparator" w:id="0">
    <w:p w:rsidR="00F11975" w:rsidRDefault="00F11975"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5" w:rsidRDefault="00F11975" w:rsidP="006379C7">
      <w:r>
        <w:separator/>
      </w:r>
    </w:p>
  </w:footnote>
  <w:footnote w:type="continuationSeparator" w:id="0">
    <w:p w:rsidR="00F11975" w:rsidRDefault="00F11975"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7555C4">
      <w:rPr>
        <w:rFonts w:asciiTheme="minorHAnsi" w:hAnsiTheme="minorHAnsi" w:cs="Arial"/>
        <w:sz w:val="32"/>
        <w:szCs w:val="28"/>
      </w:rPr>
      <w:t>60413</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7C6C4B">
      <w:rPr>
        <w:noProof/>
      </w:rPr>
      <w:t>3</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1550E"/>
    <w:rsid w:val="00115F62"/>
    <w:rsid w:val="00137E0E"/>
    <w:rsid w:val="0023607C"/>
    <w:rsid w:val="00236582"/>
    <w:rsid w:val="002530E0"/>
    <w:rsid w:val="002D23B6"/>
    <w:rsid w:val="002F08E2"/>
    <w:rsid w:val="002F4AB7"/>
    <w:rsid w:val="00305A53"/>
    <w:rsid w:val="00324A88"/>
    <w:rsid w:val="003260C5"/>
    <w:rsid w:val="00355DFF"/>
    <w:rsid w:val="00390255"/>
    <w:rsid w:val="003A6096"/>
    <w:rsid w:val="004005E1"/>
    <w:rsid w:val="004040A5"/>
    <w:rsid w:val="00405C57"/>
    <w:rsid w:val="00442FE9"/>
    <w:rsid w:val="0044704B"/>
    <w:rsid w:val="00455ABE"/>
    <w:rsid w:val="00455FDE"/>
    <w:rsid w:val="00471227"/>
    <w:rsid w:val="00480FE3"/>
    <w:rsid w:val="00483248"/>
    <w:rsid w:val="00491207"/>
    <w:rsid w:val="004B17D7"/>
    <w:rsid w:val="004E50C3"/>
    <w:rsid w:val="004F695D"/>
    <w:rsid w:val="00510AAF"/>
    <w:rsid w:val="00520F48"/>
    <w:rsid w:val="00542ACD"/>
    <w:rsid w:val="005571E5"/>
    <w:rsid w:val="00564AE1"/>
    <w:rsid w:val="005A1EFA"/>
    <w:rsid w:val="005C25BA"/>
    <w:rsid w:val="005D139A"/>
    <w:rsid w:val="005F64F5"/>
    <w:rsid w:val="006379C7"/>
    <w:rsid w:val="0066627B"/>
    <w:rsid w:val="006673BF"/>
    <w:rsid w:val="006703DF"/>
    <w:rsid w:val="00682EB2"/>
    <w:rsid w:val="00687C3A"/>
    <w:rsid w:val="00695FA6"/>
    <w:rsid w:val="006B0999"/>
    <w:rsid w:val="006E63A6"/>
    <w:rsid w:val="00742B0A"/>
    <w:rsid w:val="00752E4B"/>
    <w:rsid w:val="007555C4"/>
    <w:rsid w:val="007C6C4B"/>
    <w:rsid w:val="007D4FA0"/>
    <w:rsid w:val="00807035"/>
    <w:rsid w:val="00834D6B"/>
    <w:rsid w:val="008358CD"/>
    <w:rsid w:val="008901ED"/>
    <w:rsid w:val="00893B56"/>
    <w:rsid w:val="008A3B80"/>
    <w:rsid w:val="008F0E15"/>
    <w:rsid w:val="00925798"/>
    <w:rsid w:val="009350B1"/>
    <w:rsid w:val="009426F9"/>
    <w:rsid w:val="00954536"/>
    <w:rsid w:val="00956A92"/>
    <w:rsid w:val="009A1E24"/>
    <w:rsid w:val="009A7BF5"/>
    <w:rsid w:val="009C1BA6"/>
    <w:rsid w:val="009C32FE"/>
    <w:rsid w:val="009E38FA"/>
    <w:rsid w:val="00A07EFA"/>
    <w:rsid w:val="00A43B6E"/>
    <w:rsid w:val="00A51E8E"/>
    <w:rsid w:val="00A85FA7"/>
    <w:rsid w:val="00AA4538"/>
    <w:rsid w:val="00AC4916"/>
    <w:rsid w:val="00AF29EC"/>
    <w:rsid w:val="00B905E9"/>
    <w:rsid w:val="00BE1EDF"/>
    <w:rsid w:val="00C03505"/>
    <w:rsid w:val="00C05EC7"/>
    <w:rsid w:val="00C06A0E"/>
    <w:rsid w:val="00C21598"/>
    <w:rsid w:val="00C3754E"/>
    <w:rsid w:val="00C57B05"/>
    <w:rsid w:val="00C67970"/>
    <w:rsid w:val="00C75B39"/>
    <w:rsid w:val="00CA171F"/>
    <w:rsid w:val="00CC6E59"/>
    <w:rsid w:val="00CE16FA"/>
    <w:rsid w:val="00D00368"/>
    <w:rsid w:val="00D3176E"/>
    <w:rsid w:val="00D47BE5"/>
    <w:rsid w:val="00D6336F"/>
    <w:rsid w:val="00D7058C"/>
    <w:rsid w:val="00DA76A8"/>
    <w:rsid w:val="00DC5E6C"/>
    <w:rsid w:val="00DE6F92"/>
    <w:rsid w:val="00DF5890"/>
    <w:rsid w:val="00E06C84"/>
    <w:rsid w:val="00E23071"/>
    <w:rsid w:val="00E255A0"/>
    <w:rsid w:val="00E27BEC"/>
    <w:rsid w:val="00E52A26"/>
    <w:rsid w:val="00E81692"/>
    <w:rsid w:val="00EB7272"/>
    <w:rsid w:val="00EF5D48"/>
    <w:rsid w:val="00F11975"/>
    <w:rsid w:val="00F11BBB"/>
    <w:rsid w:val="00F330C8"/>
    <w:rsid w:val="00F37E33"/>
    <w:rsid w:val="00F562DD"/>
    <w:rsid w:val="00F62863"/>
    <w:rsid w:val="00F91A01"/>
    <w:rsid w:val="00FB1763"/>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DAB"/>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3F65-0A2A-48C1-8125-5892B5A0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845</Words>
  <Characters>4483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14</cp:revision>
  <cp:lastPrinted>2015-10-06T07:28:00Z</cp:lastPrinted>
  <dcterms:created xsi:type="dcterms:W3CDTF">2016-04-23T03:43:00Z</dcterms:created>
  <dcterms:modified xsi:type="dcterms:W3CDTF">2016-05-09T21:19:00Z</dcterms:modified>
</cp:coreProperties>
</file>